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85CD0" w14:textId="77777777" w:rsidR="008F5E02" w:rsidRPr="008F5E02" w:rsidRDefault="008F5E02" w:rsidP="008F5E0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8F5E02">
        <w:rPr>
          <w:rFonts w:ascii="Times New Roman" w:hAnsi="Times New Roman" w:cs="Times New Roman"/>
          <w:b/>
          <w:bCs/>
          <w:sz w:val="28"/>
          <w:szCs w:val="28"/>
        </w:rPr>
        <w:t>PRZEDMIOTOWE ZASADY OCENIANIA</w:t>
      </w:r>
    </w:p>
    <w:p w14:paraId="243C9802" w14:textId="0967788D" w:rsidR="00CD4997" w:rsidRPr="008F5E02" w:rsidRDefault="008F5E02" w:rsidP="008F5E02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8F5E02">
        <w:rPr>
          <w:rFonts w:ascii="Times New Roman" w:hAnsi="Times New Roman" w:cs="Times New Roman"/>
          <w:b/>
          <w:bCs/>
          <w:sz w:val="28"/>
          <w:szCs w:val="28"/>
        </w:rPr>
        <w:t>Z EDUKACJI WCZESNOSZKOLNEJ</w:t>
      </w:r>
    </w:p>
    <w:p w14:paraId="43A05B6B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9DFF7C7" w14:textId="283B2493" w:rsidR="00572298" w:rsidRPr="00E33C50" w:rsidRDefault="00572298" w:rsidP="00E33C50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33C50">
        <w:rPr>
          <w:rFonts w:ascii="Times New Roman" w:hAnsi="Times New Roman" w:cs="Times New Roman"/>
          <w:sz w:val="24"/>
          <w:szCs w:val="24"/>
        </w:rPr>
        <w:t>Podczas codziennych zajęć w klasach I-III stosowane jest ocenianie wspomagające wyrażone poprzez:</w:t>
      </w:r>
    </w:p>
    <w:p w14:paraId="20317A51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 - ocenę spontaniczną połączoną z gestem, mimiką i niewerbalnym przekazem informacji przez nauczyciela; </w:t>
      </w:r>
    </w:p>
    <w:p w14:paraId="252E33FE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- rozmowę z uczniem </w:t>
      </w:r>
    </w:p>
    <w:p w14:paraId="788D6472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>– ustne wyrażenie uznania lub dezaprobaty np. brawo, bardzo ładnie, wspaniale, ładnie, postaraj się, popracuj jeszcze, popraw się;</w:t>
      </w:r>
    </w:p>
    <w:p w14:paraId="63536D10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 - ocenę pisemną – w formie krótkiego komentarza do zeszytu uczniowskiego – określającą jakość, mocne i słabe strony pracy ucznia;</w:t>
      </w:r>
    </w:p>
    <w:p w14:paraId="128BDE33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 - w klasie I dopuszcza się również stosowanie stempelków. </w:t>
      </w:r>
    </w:p>
    <w:p w14:paraId="6C888EE7" w14:textId="77777777" w:rsidR="00B2065A" w:rsidRPr="008F5E02" w:rsidRDefault="00B2065A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DDF1DDE" w14:textId="5D374581" w:rsidR="00572298" w:rsidRPr="008F5E02" w:rsidRDefault="00572298" w:rsidP="00E33C50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Ocenianie bieżące – posługując się skalą wyrażoną cyframi z uwzględnieniem plusów i minusów. </w:t>
      </w:r>
    </w:p>
    <w:p w14:paraId="0389A17F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1 - niewystarczająco, negatywnie, </w:t>
      </w:r>
    </w:p>
    <w:p w14:paraId="5205426D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2 - słabo, błędnie, </w:t>
      </w:r>
    </w:p>
    <w:p w14:paraId="2ED23FC4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>3 – zadowalająco, przeciętnie,</w:t>
      </w:r>
    </w:p>
    <w:p w14:paraId="52E518D2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 4 - dobrze, poprawnie, sprawnie, </w:t>
      </w:r>
    </w:p>
    <w:p w14:paraId="39F6093B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>5 - bardzo dobrze, prawidłowo, świetnie</w:t>
      </w:r>
    </w:p>
    <w:p w14:paraId="2ECCE737" w14:textId="77777777" w:rsidR="004874E3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 6 - doskonale, znakomicie, wspaniale</w:t>
      </w:r>
    </w:p>
    <w:p w14:paraId="05CEE71A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Zapis w dzienniku przyjmuje się w postaci cyfry. </w:t>
      </w:r>
    </w:p>
    <w:p w14:paraId="6D8473CF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>Ustalono ogólne kryteria odpowiadające skali wyrażonej cyframi:</w:t>
      </w:r>
    </w:p>
    <w:p w14:paraId="0D5BC237" w14:textId="77777777" w:rsidR="00B2065A" w:rsidRPr="008F5E02" w:rsidRDefault="00B2065A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4366EC2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 6 (celujący) </w:t>
      </w:r>
    </w:p>
    <w:p w14:paraId="0743B37D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>• biegle posługuje się zdobytymi wiadomościami i umiejętnościami w rozwiązywaniu problemów teoretycznych lub praktycznych z podstawy programowej danej dziedziny edukacyjnej,</w:t>
      </w:r>
    </w:p>
    <w:p w14:paraId="4B497FED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 • bezbłędnie wykonuje prace samodzielne, </w:t>
      </w:r>
    </w:p>
    <w:p w14:paraId="5DBD85CE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>5 (bardzo dobry)</w:t>
      </w:r>
    </w:p>
    <w:p w14:paraId="4AC32074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 • uczeń opanował pełny zakres wiedzy i umiejętności określony w podstawie programowej, </w:t>
      </w:r>
    </w:p>
    <w:p w14:paraId="3AC0DC34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lastRenderedPageBreak/>
        <w:t xml:space="preserve">• sprawnie posługuje się zdobytymi wiadomościami i umiejętnościami , rozwiązuje samodzielnie problemy teoretyczne i praktyczne ujęte w podstawie programowej, </w:t>
      </w:r>
    </w:p>
    <w:p w14:paraId="13CC9D78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>• potrafi zastosować posiadaną wiedzę w rozwiązywaniu zadań i problemów w nowych sytuacjach, w pracach kontrolnych popełnia nieliczne błędy;</w:t>
      </w:r>
    </w:p>
    <w:p w14:paraId="2BC1D19F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593901C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>4 (dobry)</w:t>
      </w:r>
    </w:p>
    <w:p w14:paraId="490C69B9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• uczeń opanował wiadomości i umiejętności określone w podstawie programowej z niewielkimi brakami, </w:t>
      </w:r>
    </w:p>
    <w:p w14:paraId="7C40B917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>• poprawnie stosuje wiadomości i umiejętności w rozwiązywaniu problemów teoretycznych i praktycznych, • samodzielnie rozwiązuje typowe zadania teoretyczne i praktyczne;</w:t>
      </w:r>
    </w:p>
    <w:p w14:paraId="5A09B438" w14:textId="77777777" w:rsidR="00B2065A" w:rsidRPr="008F5E02" w:rsidRDefault="00B2065A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153B4C4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 3 (dostateczny) </w:t>
      </w:r>
    </w:p>
    <w:p w14:paraId="434A96AC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• uczeń opanował wiadomości i umiejętności w niepełnym zakresie. Umiejętności wymagają ćwiczeń, a wiadomości uzupełnień, </w:t>
      </w:r>
    </w:p>
    <w:p w14:paraId="1F832BAA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• rozwiązuje typowe zadania teoretyczne lub praktyczne o niewielkim stopniu trudności; </w:t>
      </w:r>
    </w:p>
    <w:p w14:paraId="062ED0CF" w14:textId="77777777" w:rsidR="00B2065A" w:rsidRPr="008F5E02" w:rsidRDefault="00B2065A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D0D4394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2 (dopuszczający) </w:t>
      </w:r>
    </w:p>
    <w:p w14:paraId="10E66F51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• uczeń ma duże braki w opanowaniu wiadomości i umiejętności, ale braki te nie przekreślają możliwości uzyskania przez ucznia podstawowej wiedzy i umiejętności z danej dziedziny edukacyjnej </w:t>
      </w:r>
    </w:p>
    <w:p w14:paraId="73493523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>• z pomocą nauczyciela rozwiązuje typowe zadania teoretyczne lub praktyczne o niewielkim stopniu trudności;</w:t>
      </w:r>
    </w:p>
    <w:p w14:paraId="5A888131" w14:textId="77777777" w:rsidR="00B2065A" w:rsidRPr="008F5E02" w:rsidRDefault="00B2065A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1D109D8" w14:textId="77777777" w:rsidR="00572298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 1 (niedostateczny) </w:t>
      </w:r>
    </w:p>
    <w:p w14:paraId="0B738388" w14:textId="77777777" w:rsidR="004874E3" w:rsidRPr="008F5E02" w:rsidRDefault="00572298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>• uczeń nie opanował wiadomości i umiejętności określonych w podstawie programowej. Nie potrafi rozwiązywać prostych zadań i problemów o elementarnym stopniu trudności nawet przy pomocy nauczyciela.</w:t>
      </w:r>
    </w:p>
    <w:p w14:paraId="1354DDA2" w14:textId="77777777" w:rsidR="00E33C50" w:rsidRDefault="00E33C50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065434E" w14:textId="77777777" w:rsidR="00E33C50" w:rsidRDefault="00572298" w:rsidP="008F5E02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>Kartkówki oraz sprawdziany, prace pisemne lub kartkówki o wysokiej trudności ocenia się według punktacji zapisanej w WZO.</w:t>
      </w:r>
    </w:p>
    <w:p w14:paraId="7E9684D3" w14:textId="77777777" w:rsidR="00E33C50" w:rsidRDefault="00572298" w:rsidP="008F5E02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33C50">
        <w:rPr>
          <w:rFonts w:ascii="Times New Roman" w:hAnsi="Times New Roman" w:cs="Times New Roman"/>
          <w:sz w:val="24"/>
          <w:szCs w:val="24"/>
        </w:rPr>
        <w:t>Przy ustalaniu oceny z wychowania fizycznego, edukacji plastycznej, technicznej i muzycznej w szczególności bierze się pod uwagę wysiłek wkładany przez ucznia w wywiązywanie się z obowiązków wynikających ze specyfiki tych zajęć.</w:t>
      </w:r>
    </w:p>
    <w:p w14:paraId="169A4E9F" w14:textId="77777777" w:rsidR="00E33C50" w:rsidRDefault="00572298" w:rsidP="008F5E02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33C50">
        <w:rPr>
          <w:rFonts w:ascii="Times New Roman" w:hAnsi="Times New Roman" w:cs="Times New Roman"/>
          <w:sz w:val="24"/>
          <w:szCs w:val="24"/>
        </w:rPr>
        <w:t>Ocena klasyfikacyjna śródroczna i roczna na tym etapie edukacyjnym jest oceną opisową i polega na podsumowaniu osiągnięć i postępów ucznia w nauce</w:t>
      </w:r>
      <w:r w:rsidR="00E33C50">
        <w:rPr>
          <w:rFonts w:ascii="Times New Roman" w:hAnsi="Times New Roman" w:cs="Times New Roman"/>
          <w:sz w:val="24"/>
          <w:szCs w:val="24"/>
        </w:rPr>
        <w:t>.</w:t>
      </w:r>
    </w:p>
    <w:p w14:paraId="15AFC1C9" w14:textId="37B42FCB" w:rsidR="000271CB" w:rsidRPr="00E33C50" w:rsidRDefault="00B2065A" w:rsidP="008F5E02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33C50">
        <w:rPr>
          <w:rFonts w:ascii="Times New Roman" w:hAnsi="Times New Roman" w:cs="Times New Roman"/>
          <w:sz w:val="24"/>
          <w:szCs w:val="24"/>
        </w:rPr>
        <w:t>W</w:t>
      </w:r>
      <w:r w:rsidR="000271CB" w:rsidRPr="00E33C50">
        <w:rPr>
          <w:rFonts w:ascii="Times New Roman" w:hAnsi="Times New Roman" w:cs="Times New Roman"/>
          <w:sz w:val="24"/>
          <w:szCs w:val="24"/>
        </w:rPr>
        <w:t xml:space="preserve"> klasach I–III nauczyciel nie zadaje uczniowi: </w:t>
      </w:r>
    </w:p>
    <w:p w14:paraId="12A9E682" w14:textId="77777777" w:rsidR="000271CB" w:rsidRPr="008F5E02" w:rsidRDefault="00B2065A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- </w:t>
      </w:r>
      <w:r w:rsidR="000271CB" w:rsidRPr="008F5E02">
        <w:rPr>
          <w:rFonts w:ascii="Times New Roman" w:hAnsi="Times New Roman" w:cs="Times New Roman"/>
          <w:sz w:val="24"/>
          <w:szCs w:val="24"/>
        </w:rPr>
        <w:t xml:space="preserve"> pisemnych prac domowych, z wyjątkiem ćwiczeń usprawniających motorykę małą,</w:t>
      </w:r>
    </w:p>
    <w:p w14:paraId="1AFCBC55" w14:textId="77777777" w:rsidR="000271CB" w:rsidRPr="008F5E02" w:rsidRDefault="00B2065A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 -</w:t>
      </w:r>
      <w:r w:rsidR="000271CB" w:rsidRPr="008F5E02">
        <w:rPr>
          <w:rFonts w:ascii="Times New Roman" w:hAnsi="Times New Roman" w:cs="Times New Roman"/>
          <w:sz w:val="24"/>
          <w:szCs w:val="24"/>
        </w:rPr>
        <w:t xml:space="preserve"> praktyczno-technicznych prac domowych </w:t>
      </w:r>
    </w:p>
    <w:p w14:paraId="6CD1B7B5" w14:textId="77777777" w:rsidR="000271CB" w:rsidRPr="008F5E02" w:rsidRDefault="000271CB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E02">
        <w:rPr>
          <w:rFonts w:ascii="Times New Roman" w:hAnsi="Times New Roman" w:cs="Times New Roman"/>
          <w:sz w:val="24"/>
          <w:szCs w:val="24"/>
        </w:rPr>
        <w:t xml:space="preserve"> do wykonania w czasie wolnym od zajęć dydaktycznych;</w:t>
      </w:r>
    </w:p>
    <w:p w14:paraId="448188C0" w14:textId="77777777" w:rsidR="00B2065A" w:rsidRPr="008F5E02" w:rsidRDefault="00B2065A" w:rsidP="008F5E02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867FA1A" w14:textId="77777777" w:rsidR="004D1895" w:rsidRPr="008F5E02" w:rsidRDefault="004D1895" w:rsidP="008F5E0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8F5E02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Wykonanie ćwiczeń usprawniających motorykę małą będzie obowiązkowe i nauczyciel będzie mógł wystawić za nie ocenę.</w:t>
      </w:r>
    </w:p>
    <w:p w14:paraId="07F294CF" w14:textId="77777777" w:rsidR="007F72E0" w:rsidRPr="008F5E02" w:rsidRDefault="007F72E0" w:rsidP="008F5E0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8F5E02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Ćwiczenia treningowe do wykonania w domu będą obejmowały: </w:t>
      </w:r>
      <w:r w:rsidRPr="008F5E0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naukę czytania, czytanie lektur, przyswajanie określonych treści, słówek z</w:t>
      </w:r>
      <w:r w:rsidR="00AA3512" w:rsidRPr="008F5E0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języków obcych, czy powtarzanie</w:t>
      </w:r>
      <w:r w:rsidRPr="008F5E02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materiału omówionego podczas lekcji itp. </w:t>
      </w:r>
    </w:p>
    <w:p w14:paraId="0043891E" w14:textId="77777777" w:rsidR="00C44A3D" w:rsidRPr="008F5E02" w:rsidRDefault="00C44A3D" w:rsidP="008F5E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44A3D" w:rsidRPr="008F5E02" w:rsidSect="00C4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62939"/>
    <w:multiLevelType w:val="multilevel"/>
    <w:tmpl w:val="036A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EB19FB"/>
    <w:multiLevelType w:val="hybridMultilevel"/>
    <w:tmpl w:val="AE28D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548458">
    <w:abstractNumId w:val="0"/>
  </w:num>
  <w:num w:numId="2" w16cid:durableId="1345327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CF5"/>
    <w:rsid w:val="000271CB"/>
    <w:rsid w:val="004874E3"/>
    <w:rsid w:val="004D1895"/>
    <w:rsid w:val="00572298"/>
    <w:rsid w:val="007223F4"/>
    <w:rsid w:val="007F72E0"/>
    <w:rsid w:val="00874CF5"/>
    <w:rsid w:val="008F5E02"/>
    <w:rsid w:val="00AA3512"/>
    <w:rsid w:val="00B2065A"/>
    <w:rsid w:val="00B50791"/>
    <w:rsid w:val="00B94E74"/>
    <w:rsid w:val="00C44A3D"/>
    <w:rsid w:val="00CD4997"/>
    <w:rsid w:val="00CE345F"/>
    <w:rsid w:val="00E33C50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E307"/>
  <w15:docId w15:val="{7742E6AA-71CF-46AE-ABD7-B9A7914B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Ewa Włodarczyk</cp:lastModifiedBy>
  <cp:revision>13</cp:revision>
  <dcterms:created xsi:type="dcterms:W3CDTF">2024-04-21T17:05:00Z</dcterms:created>
  <dcterms:modified xsi:type="dcterms:W3CDTF">2024-08-28T18:56:00Z</dcterms:modified>
</cp:coreProperties>
</file>